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7E7" w14:textId="77777777" w:rsidR="00322FFD" w:rsidRPr="00322FFD" w:rsidRDefault="00322FFD" w:rsidP="00322FFD">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322FFD">
        <w:rPr>
          <w:rFonts w:ascii="Times New Roman" w:eastAsia="Times New Roman" w:hAnsi="Times New Roman" w:cs="Times New Roman"/>
          <w:b/>
          <w:bCs/>
          <w:sz w:val="27"/>
          <w:szCs w:val="27"/>
          <w:lang w:eastAsia="de-CH"/>
        </w:rPr>
        <w:t>Datenschutzbestimmungen</w:t>
      </w:r>
    </w:p>
    <w:p w14:paraId="77B93C6D"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1. Allgemeine Hinweise</w:t>
      </w:r>
      <w:r w:rsidRPr="00322FFD">
        <w:rPr>
          <w:rFonts w:ascii="Times New Roman" w:eastAsia="Times New Roman" w:hAnsi="Times New Roman" w:cs="Times New Roman"/>
          <w:sz w:val="24"/>
          <w:szCs w:val="24"/>
          <w:lang w:eastAsia="de-CH"/>
        </w:rPr>
        <w:t xml:space="preserve"> Die folgenden Hinweise geben einen einfachen Überblick darüber, was mit Ihren personenbezogenen Daten passiert, wenn Sie unsere Website besuchen. Personenbezogene Daten sind alle Daten, mit denen Sie persönlich identifiziert werden können.</w:t>
      </w:r>
    </w:p>
    <w:p w14:paraId="185014B1"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2. Verantwortliche Stelle</w:t>
      </w:r>
      <w:r w:rsidRPr="00322FFD">
        <w:rPr>
          <w:rFonts w:ascii="Times New Roman" w:eastAsia="Times New Roman" w:hAnsi="Times New Roman" w:cs="Times New Roman"/>
          <w:sz w:val="24"/>
          <w:szCs w:val="24"/>
          <w:lang w:eastAsia="de-CH"/>
        </w:rPr>
        <w:t xml:space="preserve"> Verantwortliche Stelle für die Datenverarbeitung auf dieser Website ist:</w:t>
      </w:r>
    </w:p>
    <w:p w14:paraId="53367DC7" w14:textId="4C49F9A6"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Corporate &amp; Brothers GmbH</w:t>
      </w:r>
      <w:r w:rsidRPr="00322FFD">
        <w:rPr>
          <w:rFonts w:ascii="Times New Roman" w:eastAsia="Times New Roman" w:hAnsi="Times New Roman" w:cs="Times New Roman"/>
          <w:sz w:val="24"/>
          <w:szCs w:val="24"/>
          <w:lang w:eastAsia="de-CH"/>
        </w:rPr>
        <w:br/>
      </w:r>
      <w:proofErr w:type="spellStart"/>
      <w:r w:rsidRPr="00322FFD">
        <w:rPr>
          <w:rFonts w:ascii="Times New Roman" w:eastAsia="Times New Roman" w:hAnsi="Times New Roman" w:cs="Times New Roman"/>
          <w:sz w:val="24"/>
          <w:szCs w:val="24"/>
          <w:lang w:eastAsia="de-CH"/>
        </w:rPr>
        <w:t>Emmenau</w:t>
      </w:r>
      <w:proofErr w:type="spellEnd"/>
      <w:r w:rsidRPr="00322FFD">
        <w:rPr>
          <w:rFonts w:ascii="Times New Roman" w:eastAsia="Times New Roman" w:hAnsi="Times New Roman" w:cs="Times New Roman"/>
          <w:sz w:val="24"/>
          <w:szCs w:val="24"/>
          <w:lang w:eastAsia="de-CH"/>
        </w:rPr>
        <w:t xml:space="preserve"> 3a</w:t>
      </w:r>
      <w:r w:rsidRPr="00322FFD">
        <w:rPr>
          <w:rFonts w:ascii="Times New Roman" w:eastAsia="Times New Roman" w:hAnsi="Times New Roman" w:cs="Times New Roman"/>
          <w:sz w:val="24"/>
          <w:szCs w:val="24"/>
          <w:lang w:eastAsia="de-CH"/>
        </w:rPr>
        <w:br/>
        <w:t>3415 Hasle b. Burgdorf</w:t>
      </w:r>
      <w:r w:rsidRPr="00322FFD">
        <w:rPr>
          <w:rFonts w:ascii="Times New Roman" w:eastAsia="Times New Roman" w:hAnsi="Times New Roman" w:cs="Times New Roman"/>
          <w:sz w:val="24"/>
          <w:szCs w:val="24"/>
          <w:lang w:eastAsia="de-CH"/>
        </w:rPr>
        <w:br/>
        <w:t>Schweiz</w:t>
      </w:r>
      <w:r w:rsidRPr="00322FFD">
        <w:rPr>
          <w:rFonts w:ascii="Times New Roman" w:eastAsia="Times New Roman" w:hAnsi="Times New Roman" w:cs="Times New Roman"/>
          <w:sz w:val="24"/>
          <w:szCs w:val="24"/>
          <w:lang w:eastAsia="de-CH"/>
        </w:rPr>
        <w:br/>
        <w:t xml:space="preserve">E-Mail: </w:t>
      </w:r>
      <w:r>
        <w:rPr>
          <w:rFonts w:ascii="Times New Roman" w:eastAsia="Times New Roman" w:hAnsi="Times New Roman" w:cs="Times New Roman"/>
          <w:sz w:val="24"/>
          <w:szCs w:val="24"/>
          <w:lang w:eastAsia="de-CH"/>
        </w:rPr>
        <w:t>info@socialmediabyrobyn.com</w:t>
      </w:r>
      <w:r w:rsidRPr="00322FFD">
        <w:rPr>
          <w:rFonts w:ascii="Times New Roman" w:eastAsia="Times New Roman" w:hAnsi="Times New Roman" w:cs="Times New Roman"/>
          <w:sz w:val="24"/>
          <w:szCs w:val="24"/>
          <w:lang w:eastAsia="de-CH"/>
        </w:rPr>
        <w:br/>
        <w:t xml:space="preserve">Telefon: </w:t>
      </w:r>
      <w:r>
        <w:rPr>
          <w:rFonts w:ascii="Times New Roman" w:eastAsia="Times New Roman" w:hAnsi="Times New Roman" w:cs="Times New Roman"/>
          <w:sz w:val="24"/>
          <w:szCs w:val="24"/>
          <w:lang w:eastAsia="de-CH"/>
        </w:rPr>
        <w:t>079 527 00 07</w:t>
      </w:r>
    </w:p>
    <w:p w14:paraId="6C840CF6"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3. Erhebung und Speicherung personenbezogener Daten sowie Art und Zweck der Verwendung</w:t>
      </w:r>
    </w:p>
    <w:p w14:paraId="20F2391F"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a) Beim Besuch der Website</w:t>
      </w:r>
      <w:r w:rsidRPr="00322FFD">
        <w:rPr>
          <w:rFonts w:ascii="Times New Roman" w:eastAsia="Times New Roman" w:hAnsi="Times New Roman" w:cs="Times New Roman"/>
          <w:sz w:val="24"/>
          <w:szCs w:val="24"/>
          <w:lang w:eastAsia="de-CH"/>
        </w:rPr>
        <w:t xml:space="preserve"> Beim Aufrufen unserer Website werden durch den auf Ihrem Endgerät zum Einsatz kommenden Browser automatisch Informationen an den Server unserer Website gesendet. Diese Informationen werden temporär in einem sogenannten Logfile gespeichert. Folgende Informationen werden dabei ohne Ihr Zutun erfasst und bis zur automatisierten Löschung gespeichert:</w:t>
      </w:r>
    </w:p>
    <w:p w14:paraId="07862891" w14:textId="77777777" w:rsidR="00322FFD" w:rsidRPr="00322FFD" w:rsidRDefault="00322FFD" w:rsidP="0032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IP-Adresse des anfragenden Rechners,</w:t>
      </w:r>
    </w:p>
    <w:p w14:paraId="40CEEF09" w14:textId="77777777" w:rsidR="00322FFD" w:rsidRPr="00322FFD" w:rsidRDefault="00322FFD" w:rsidP="0032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Datum und Uhrzeit des Zugriffs,</w:t>
      </w:r>
    </w:p>
    <w:p w14:paraId="5DB4F420" w14:textId="77777777" w:rsidR="00322FFD" w:rsidRPr="00322FFD" w:rsidRDefault="00322FFD" w:rsidP="0032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Name und URL der abgerufenen Datei,</w:t>
      </w:r>
    </w:p>
    <w:p w14:paraId="020650E3" w14:textId="77777777" w:rsidR="00322FFD" w:rsidRPr="00322FFD" w:rsidRDefault="00322FFD" w:rsidP="0032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Website, von der aus der Zugriff erfolgt (</w:t>
      </w:r>
      <w:proofErr w:type="spellStart"/>
      <w:r w:rsidRPr="00322FFD">
        <w:rPr>
          <w:rFonts w:ascii="Times New Roman" w:eastAsia="Times New Roman" w:hAnsi="Times New Roman" w:cs="Times New Roman"/>
          <w:sz w:val="24"/>
          <w:szCs w:val="24"/>
          <w:lang w:eastAsia="de-CH"/>
        </w:rPr>
        <w:t>Referrer</w:t>
      </w:r>
      <w:proofErr w:type="spellEnd"/>
      <w:r w:rsidRPr="00322FFD">
        <w:rPr>
          <w:rFonts w:ascii="Times New Roman" w:eastAsia="Times New Roman" w:hAnsi="Times New Roman" w:cs="Times New Roman"/>
          <w:sz w:val="24"/>
          <w:szCs w:val="24"/>
          <w:lang w:eastAsia="de-CH"/>
        </w:rPr>
        <w:t>-URL),</w:t>
      </w:r>
    </w:p>
    <w:p w14:paraId="4759BF19" w14:textId="77777777" w:rsidR="00322FFD" w:rsidRPr="00322FFD" w:rsidRDefault="00322FFD" w:rsidP="0032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verwendeter Browser und ggf. das Betriebssystem Ihres Rechners sowie der Name Ihres Access-Providers.</w:t>
      </w:r>
    </w:p>
    <w:p w14:paraId="5905097C"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Die genannten Daten werden durch uns zu folgenden Zwecken verarbeitet:</w:t>
      </w:r>
    </w:p>
    <w:p w14:paraId="3149BE01" w14:textId="77777777" w:rsidR="00322FFD" w:rsidRPr="00322FFD" w:rsidRDefault="00322FFD" w:rsidP="00322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Gewährleistung eines reibungslosen Verbindungsaufbaus der Website,</w:t>
      </w:r>
    </w:p>
    <w:p w14:paraId="750AEBAD" w14:textId="77777777" w:rsidR="00322FFD" w:rsidRPr="00322FFD" w:rsidRDefault="00322FFD" w:rsidP="00322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Gewährleistung einer komfortablen Nutzung unserer Website,</w:t>
      </w:r>
    </w:p>
    <w:p w14:paraId="3F003858" w14:textId="77777777" w:rsidR="00322FFD" w:rsidRPr="00322FFD" w:rsidRDefault="00322FFD" w:rsidP="00322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Auswertung der Systemsicherheit und -stabilität sowie</w:t>
      </w:r>
    </w:p>
    <w:p w14:paraId="067E6269" w14:textId="77777777" w:rsidR="00322FFD" w:rsidRPr="00322FFD" w:rsidRDefault="00322FFD" w:rsidP="00322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zu weiteren administrativen Zwecken.</w:t>
      </w:r>
    </w:p>
    <w:p w14:paraId="399212D6"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Die Rechtsgrundlage für die Datenverarbeitung ist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f DSGVO. Unser berechtigtes Interesse folgt aus oben aufgelisteten Zwecken zur Datenerhebung.</w:t>
      </w:r>
    </w:p>
    <w:p w14:paraId="33E97A87"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b) Bei Nutzung unseres Kontaktformulars</w:t>
      </w:r>
      <w:r w:rsidRPr="00322FFD">
        <w:rPr>
          <w:rFonts w:ascii="Times New Roman" w:eastAsia="Times New Roman" w:hAnsi="Times New Roman" w:cs="Times New Roman"/>
          <w:sz w:val="24"/>
          <w:szCs w:val="24"/>
          <w:lang w:eastAsia="de-CH"/>
        </w:rPr>
        <w:t xml:space="preserve"> 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w:t>
      </w:r>
    </w:p>
    <w:p w14:paraId="1F0E5E44"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Die Datenverarbeitung zum Zwecke der Kontaktaufnahme mit uns erfolgt nach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a DSGVO auf Grundlage Ihrer freiwillig erteilten Einwilligung.</w:t>
      </w:r>
    </w:p>
    <w:p w14:paraId="05432CA6"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lastRenderedPageBreak/>
        <w:t>4. Weitergabe von Daten</w:t>
      </w:r>
      <w:r w:rsidRPr="00322FFD">
        <w:rPr>
          <w:rFonts w:ascii="Times New Roman" w:eastAsia="Times New Roman" w:hAnsi="Times New Roman" w:cs="Times New Roman"/>
          <w:sz w:val="24"/>
          <w:szCs w:val="24"/>
          <w:lang w:eastAsia="de-CH"/>
        </w:rPr>
        <w:t xml:space="preserve"> Eine Übermittlung Ihrer persönlichen Daten an Dritte zu anderen als den im Folgenden aufgeführten Zwecken findet nicht statt.</w:t>
      </w:r>
    </w:p>
    <w:p w14:paraId="7D149CE4"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Wir geben Ihre persönlichen Daten nur an Dritte weiter, wenn:</w:t>
      </w:r>
    </w:p>
    <w:p w14:paraId="1AD3C6B3" w14:textId="77777777" w:rsidR="00322FFD" w:rsidRPr="00322FFD" w:rsidRDefault="00322FFD" w:rsidP="00322FF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Sie Ihre nach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a DSGVO ausdrückliche Einwilligung dazu erteilt haben,</w:t>
      </w:r>
    </w:p>
    <w:p w14:paraId="497A7BD9" w14:textId="77777777" w:rsidR="00322FFD" w:rsidRPr="00322FFD" w:rsidRDefault="00322FFD" w:rsidP="00322FF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die Weitergabe nach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f DSGVO zur Geltendmachung, Ausübung oder Verteidigung von Rechtsansprüchen erforderlich ist und kein Grund zur Annahme besteht, dass Sie ein überwiegendes schutzwürdiges Interesse an der Nichtweitergabe Ihrer Daten haben,</w:t>
      </w:r>
    </w:p>
    <w:p w14:paraId="7AEDFDDC" w14:textId="77777777" w:rsidR="00322FFD" w:rsidRPr="00322FFD" w:rsidRDefault="00322FFD" w:rsidP="00322FF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für den Fall, dass für die Weitergabe nach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c DSGVO eine gesetzliche Verpflichtung besteht, sowie</w:t>
      </w:r>
    </w:p>
    <w:p w14:paraId="1730CC72" w14:textId="77777777" w:rsidR="00322FFD" w:rsidRPr="00322FFD" w:rsidRDefault="00322FFD" w:rsidP="00322FF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dies gesetzlich zulässig und nach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b DSGVO für die Abwicklung von Vertragsverhältnissen mit Ihnen erforderlich ist.</w:t>
      </w:r>
    </w:p>
    <w:p w14:paraId="461FFE11"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5. Betroffenenrechte</w:t>
      </w:r>
      <w:r w:rsidRPr="00322FFD">
        <w:rPr>
          <w:rFonts w:ascii="Times New Roman" w:eastAsia="Times New Roman" w:hAnsi="Times New Roman" w:cs="Times New Roman"/>
          <w:sz w:val="24"/>
          <w:szCs w:val="24"/>
          <w:lang w:eastAsia="de-CH"/>
        </w:rPr>
        <w:t xml:space="preserve"> Sie haben das Recht:</w:t>
      </w:r>
    </w:p>
    <w:p w14:paraId="5462A50C"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322FFD">
        <w:rPr>
          <w:rFonts w:ascii="Times New Roman" w:eastAsia="Times New Roman" w:hAnsi="Times New Roman" w:cs="Times New Roman"/>
          <w:sz w:val="24"/>
          <w:szCs w:val="24"/>
          <w:lang w:eastAsia="de-CH"/>
        </w:rPr>
        <w:t>Profiling</w:t>
      </w:r>
      <w:proofErr w:type="spellEnd"/>
      <w:r w:rsidRPr="00322FFD">
        <w:rPr>
          <w:rFonts w:ascii="Times New Roman" w:eastAsia="Times New Roman" w:hAnsi="Times New Roman" w:cs="Times New Roman"/>
          <w:sz w:val="24"/>
          <w:szCs w:val="24"/>
          <w:lang w:eastAsia="de-CH"/>
        </w:rPr>
        <w:t xml:space="preserve"> und ggf. aussagekräftigen Informationen zu deren Einzelheiten verlangen;</w:t>
      </w:r>
    </w:p>
    <w:p w14:paraId="67629326"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16 DSGVO unverzüglich die Berichtigung unrichtiger oder Vervollständigung Ihrer bei uns gespeicherten personenbezogenen Daten zu verlangen;</w:t>
      </w:r>
    </w:p>
    <w:p w14:paraId="4BB4182F"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571094D2"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322A1CA6"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20 DSGVO Ihre personenbezogenen Daten, die Sie uns bereitgestellt haben, in einem strukturierten, gängigen und maschinenlesebaren Format zu erhalten oder die Übermittlung an einen anderen Verantwortlichen zu verlangen;</w:t>
      </w:r>
    </w:p>
    <w:p w14:paraId="1499D669"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7 Abs. 3 DSGVO Ihre einmal erteilte Einwilligung jederzeit gegenüber uns zu widerrufen. Dies hat zur Folge, dass wir die Datenverarbeitung, die auf dieser Einwilligung beruhte, für die Zukunft nicht mehr fortführen dürfen und</w:t>
      </w:r>
    </w:p>
    <w:p w14:paraId="6CC34645" w14:textId="77777777" w:rsidR="00322FFD" w:rsidRPr="00322FFD" w:rsidRDefault="00322FFD" w:rsidP="00322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gemäß Art. 77 DSGVO sich bei einer Aufsichtsbehörde zu beschweren. In der Regel können Sie sich hierfür an die Aufsichtsbehörde Ihres üblichen Aufenthaltsortes oder Arbeitsplatzes oder unseres Firmensitzes wenden.</w:t>
      </w:r>
    </w:p>
    <w:p w14:paraId="1A6BB3E3"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lastRenderedPageBreak/>
        <w:t>6. Widerspruchsrecht</w:t>
      </w:r>
      <w:r w:rsidRPr="00322FFD">
        <w:rPr>
          <w:rFonts w:ascii="Times New Roman" w:eastAsia="Times New Roman" w:hAnsi="Times New Roman" w:cs="Times New Roman"/>
          <w:sz w:val="24"/>
          <w:szCs w:val="24"/>
          <w:lang w:eastAsia="de-CH"/>
        </w:rPr>
        <w:t xml:space="preserve"> Sofern Ihre personenbezogenen Daten auf Grundlage von berechtigten Interessen gemäß Art. 6 Abs. 1 </w:t>
      </w:r>
      <w:proofErr w:type="spellStart"/>
      <w:r w:rsidRPr="00322FFD">
        <w:rPr>
          <w:rFonts w:ascii="Times New Roman" w:eastAsia="Times New Roman" w:hAnsi="Times New Roman" w:cs="Times New Roman"/>
          <w:sz w:val="24"/>
          <w:szCs w:val="24"/>
          <w:lang w:eastAsia="de-CH"/>
        </w:rPr>
        <w:t>lit</w:t>
      </w:r>
      <w:proofErr w:type="spellEnd"/>
      <w:r w:rsidRPr="00322FFD">
        <w:rPr>
          <w:rFonts w:ascii="Times New Roman" w:eastAsia="Times New Roman" w:hAnsi="Times New Roman" w:cs="Times New Roman"/>
          <w:sz w:val="24"/>
          <w:szCs w:val="24"/>
          <w:lang w:eastAsia="de-CH"/>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14:paraId="30E0D7D1"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7. Datensicherheit</w:t>
      </w:r>
      <w:r w:rsidRPr="00322FFD">
        <w:rPr>
          <w:rFonts w:ascii="Times New Roman" w:eastAsia="Times New Roman" w:hAnsi="Times New Roman" w:cs="Times New Roman"/>
          <w:sz w:val="24"/>
          <w:szCs w:val="24"/>
          <w:lang w:eastAsia="de-CH"/>
        </w:rPr>
        <w:t xml:space="preserve"> Wir verwenden innerhalb des Website-Besuchs das verbreitete SSL-Verfahren (Secure Socket Layer) in Verbindung mit der jeweils höchsten Verschlüsselungsstufe, die von Ihrem Browser unterstützt wird. In der Regel handelt es sich dabei um eine 256-Bit-Verschlüsselung. Falls Ihr Browser keine 256-Bit-Verschlüsselung unterstützt, greifen wir stattdessen auf 128-Bit-v3-Technologie zurück. Ob eine einzelne Seite unseres Internetauftrittes verschlüsselt übertragen wird, erkennen Sie an der geschlossenen Darstellung des Schlüssel- beziehungsweise Schloss-Symbols in der unteren Statusleiste Ihres Browsers.</w:t>
      </w:r>
    </w:p>
    <w:p w14:paraId="3CC44A49"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14:paraId="5162B8CC" w14:textId="77777777"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b/>
          <w:bCs/>
          <w:sz w:val="24"/>
          <w:szCs w:val="24"/>
          <w:lang w:eastAsia="de-CH"/>
        </w:rPr>
        <w:t>8. Aktualität und Änderung dieser Datenschutzerklärung</w:t>
      </w:r>
      <w:r w:rsidRPr="00322FFD">
        <w:rPr>
          <w:rFonts w:ascii="Times New Roman" w:eastAsia="Times New Roman" w:hAnsi="Times New Roman" w:cs="Times New Roman"/>
          <w:sz w:val="24"/>
          <w:szCs w:val="24"/>
          <w:lang w:eastAsia="de-CH"/>
        </w:rPr>
        <w:t xml:space="preserve"> Diese Datenschutzerklärung ist aktuell gültig und hat den Stand Juni 2024.</w:t>
      </w:r>
    </w:p>
    <w:p w14:paraId="535841A0" w14:textId="56FAAAC3" w:rsidR="00322FFD" w:rsidRPr="00322FFD" w:rsidRDefault="00322FFD" w:rsidP="00322FFD">
      <w:pPr>
        <w:spacing w:before="100" w:beforeAutospacing="1" w:after="100" w:afterAutospacing="1" w:line="240" w:lineRule="auto"/>
        <w:rPr>
          <w:rFonts w:ascii="Times New Roman" w:eastAsia="Times New Roman" w:hAnsi="Times New Roman" w:cs="Times New Roman"/>
          <w:sz w:val="24"/>
          <w:szCs w:val="24"/>
          <w:lang w:eastAsia="de-CH"/>
        </w:rPr>
      </w:pPr>
      <w:r w:rsidRPr="00322FFD">
        <w:rPr>
          <w:rFonts w:ascii="Times New Roman" w:eastAsia="Times New Roman" w:hAnsi="Times New Roman" w:cs="Times New Roman"/>
          <w:sz w:val="24"/>
          <w:szCs w:val="24"/>
          <w:lang w:eastAsia="de-CH"/>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r>
        <w:rPr>
          <w:rFonts w:ascii="Times New Roman" w:eastAsia="Times New Roman" w:hAnsi="Times New Roman" w:cs="Times New Roman"/>
          <w:sz w:val="24"/>
          <w:szCs w:val="24"/>
          <w:lang w:eastAsia="de-CH"/>
        </w:rPr>
        <w:t xml:space="preserve">socialmediabyrobyn.com </w:t>
      </w:r>
      <w:r w:rsidRPr="00322FFD">
        <w:rPr>
          <w:rFonts w:ascii="Times New Roman" w:eastAsia="Times New Roman" w:hAnsi="Times New Roman" w:cs="Times New Roman"/>
          <w:sz w:val="24"/>
          <w:szCs w:val="24"/>
          <w:lang w:eastAsia="de-CH"/>
        </w:rPr>
        <w:t>von Ihnen abgerufen und ausgedruckt werden.</w:t>
      </w:r>
    </w:p>
    <w:p w14:paraId="34DA2464" w14:textId="77777777" w:rsidR="00C56A45" w:rsidRDefault="00C56A45"/>
    <w:sectPr w:rsidR="00C56A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53750"/>
    <w:multiLevelType w:val="multilevel"/>
    <w:tmpl w:val="7026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85AE6"/>
    <w:multiLevelType w:val="multilevel"/>
    <w:tmpl w:val="C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320BC"/>
    <w:multiLevelType w:val="multilevel"/>
    <w:tmpl w:val="0FD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274B3"/>
    <w:multiLevelType w:val="multilevel"/>
    <w:tmpl w:val="915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425881">
    <w:abstractNumId w:val="3"/>
  </w:num>
  <w:num w:numId="2" w16cid:durableId="1186291466">
    <w:abstractNumId w:val="1"/>
  </w:num>
  <w:num w:numId="3" w16cid:durableId="1783450723">
    <w:abstractNumId w:val="2"/>
  </w:num>
  <w:num w:numId="4" w16cid:durableId="105889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C7"/>
    <w:rsid w:val="00322FFD"/>
    <w:rsid w:val="00B27EC7"/>
    <w:rsid w:val="00C56A45"/>
    <w:rsid w:val="00DC14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072C"/>
  <w15:chartTrackingRefBased/>
  <w15:docId w15:val="{C887C30D-E763-4503-80B0-A5E9ACD6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27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27EC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7EC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7EC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7E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7E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7E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7E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E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27E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27E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7EC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7EC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27E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7E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7E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7EC7"/>
    <w:rPr>
      <w:rFonts w:eastAsiaTheme="majorEastAsia" w:cstheme="majorBidi"/>
      <w:color w:val="272727" w:themeColor="text1" w:themeTint="D8"/>
    </w:rPr>
  </w:style>
  <w:style w:type="paragraph" w:styleId="Titel">
    <w:name w:val="Title"/>
    <w:basedOn w:val="Standard"/>
    <w:next w:val="Standard"/>
    <w:link w:val="TitelZchn"/>
    <w:uiPriority w:val="10"/>
    <w:qFormat/>
    <w:rsid w:val="00B27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7E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7E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7E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7E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7EC7"/>
    <w:rPr>
      <w:i/>
      <w:iCs/>
      <w:color w:val="404040" w:themeColor="text1" w:themeTint="BF"/>
    </w:rPr>
  </w:style>
  <w:style w:type="paragraph" w:styleId="Listenabsatz">
    <w:name w:val="List Paragraph"/>
    <w:basedOn w:val="Standard"/>
    <w:uiPriority w:val="34"/>
    <w:qFormat/>
    <w:rsid w:val="00B27EC7"/>
    <w:pPr>
      <w:ind w:left="720"/>
      <w:contextualSpacing/>
    </w:pPr>
  </w:style>
  <w:style w:type="character" w:styleId="IntensiveHervorhebung">
    <w:name w:val="Intense Emphasis"/>
    <w:basedOn w:val="Absatz-Standardschriftart"/>
    <w:uiPriority w:val="21"/>
    <w:qFormat/>
    <w:rsid w:val="00B27EC7"/>
    <w:rPr>
      <w:i/>
      <w:iCs/>
      <w:color w:val="0F4761" w:themeColor="accent1" w:themeShade="BF"/>
    </w:rPr>
  </w:style>
  <w:style w:type="paragraph" w:styleId="IntensivesZitat">
    <w:name w:val="Intense Quote"/>
    <w:basedOn w:val="Standard"/>
    <w:next w:val="Standard"/>
    <w:link w:val="IntensivesZitatZchn"/>
    <w:uiPriority w:val="30"/>
    <w:qFormat/>
    <w:rsid w:val="00B27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7EC7"/>
    <w:rPr>
      <w:i/>
      <w:iCs/>
      <w:color w:val="0F4761" w:themeColor="accent1" w:themeShade="BF"/>
    </w:rPr>
  </w:style>
  <w:style w:type="character" w:styleId="IntensiverVerweis">
    <w:name w:val="Intense Reference"/>
    <w:basedOn w:val="Absatz-Standardschriftart"/>
    <w:uiPriority w:val="32"/>
    <w:qFormat/>
    <w:rsid w:val="00B27EC7"/>
    <w:rPr>
      <w:b/>
      <w:bCs/>
      <w:smallCaps/>
      <w:color w:val="0F4761" w:themeColor="accent1" w:themeShade="BF"/>
      <w:spacing w:val="5"/>
    </w:rPr>
  </w:style>
  <w:style w:type="paragraph" w:styleId="StandardWeb">
    <w:name w:val="Normal (Web)"/>
    <w:basedOn w:val="Standard"/>
    <w:uiPriority w:val="99"/>
    <w:semiHidden/>
    <w:unhideWhenUsed/>
    <w:rsid w:val="00322FF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322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6413</Characters>
  <Application>Microsoft Office Word</Application>
  <DocSecurity>0</DocSecurity>
  <Lines>53</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Demiral</dc:creator>
  <cp:keywords/>
  <dc:description/>
  <cp:lastModifiedBy>Levin Demiral</cp:lastModifiedBy>
  <cp:revision>2</cp:revision>
  <dcterms:created xsi:type="dcterms:W3CDTF">2024-06-30T12:46:00Z</dcterms:created>
  <dcterms:modified xsi:type="dcterms:W3CDTF">2024-06-30T12:48:00Z</dcterms:modified>
</cp:coreProperties>
</file>